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6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6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66" w:firstLine="0"/>
        <w:jc w:val="center"/>
        <w:rPr>
          <w:b/>
          <w:sz w:val="20"/>
        </w:rPr>
      </w:pPr>
      <w:r>
        <w:rPr>
          <w:b/>
          <w:sz w:val="20"/>
        </w:rPr>
        <w:t>Cargo: Mecânico Manutenção de Máquinas e </w:t>
      </w:r>
      <w:r>
        <w:rPr>
          <w:b/>
          <w:spacing w:val="-2"/>
          <w:sz w:val="20"/>
        </w:rPr>
        <w:t>Veículos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Elizandro Gularte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17120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Jefferson Bringhentti </w:t>
            </w:r>
            <w:r>
              <w:rPr>
                <w:spacing w:val="-2"/>
                <w:sz w:val="16"/>
              </w:rPr>
              <w:t>Deitos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Roberto </w:t>
            </w:r>
            <w:r>
              <w:rPr>
                <w:spacing w:val="-2"/>
                <w:sz w:val="16"/>
              </w:rPr>
              <w:t>Marquetti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Casar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18558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Alberto </w:t>
            </w:r>
            <w:r>
              <w:rPr>
                <w:spacing w:val="-2"/>
                <w:sz w:val="16"/>
              </w:rPr>
              <w:t>Gnoatto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Vitor Henrique Moreira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9"/>
        </w:rPr>
      </w:pPr>
    </w:p>
    <w:p>
      <w:pPr>
        <w:pStyle w:val="BodyText"/>
        <w:spacing w:line="295" w:lineRule="auto" w:before="97"/>
        <w:ind w:left="6461" w:hanging="6306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[NMT]: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Noções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Matemática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[NST]: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Higiene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Segurança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Trabalho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40"/>
        </w:rPr>
        <w:t> </w:t>
      </w:r>
      <w:r>
        <w:rPr/>
        <w:t>Classificação Vagas Reservadas aos candidatos com Deficiência</w:t>
      </w:r>
    </w:p>
    <w:sectPr>
      <w:type w:val="continuous"/>
      <w:pgSz w:w="16840" w:h="11910" w:orient="landscape"/>
      <w:pgMar w:top="440" w:bottom="280" w:left="22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6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2022-09-14T22:30:34Z</dcterms:created>
  <dcterms:modified xsi:type="dcterms:W3CDTF">2022-09-14T22:30:34Z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