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Projeto “Desbrave Chapecó”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Anexo </w:t>
      </w:r>
      <w:r>
        <w:rPr>
          <w:b/>
          <w:bCs/>
          <w:sz w:val="28"/>
          <w:szCs w:val="28"/>
          <w:u w:val="single"/>
        </w:rPr>
        <w:t>I</w:t>
      </w:r>
      <w:r>
        <w:rPr>
          <w:b/>
          <w:bCs/>
          <w:sz w:val="28"/>
          <w:szCs w:val="28"/>
          <w:u w:val="single"/>
        </w:rPr>
        <w:t>V</w:t>
      </w: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 </w:t>
      </w:r>
    </w:p>
    <w:p>
      <w:pPr>
        <w:pStyle w:val="Normal"/>
        <w:jc w:val="center"/>
        <w:rPr>
          <w:rFonts w:ascii="Aptos Display" w:hAnsi="Aptos Display" w:asciiTheme="majorHAnsi" w:hAnsiTheme="majorHAnsi"/>
          <w:b/>
          <w:b/>
          <w:bCs/>
          <w:sz w:val="32"/>
          <w:szCs w:val="32"/>
          <w:u w:val="single"/>
        </w:rPr>
      </w:pPr>
      <w:r>
        <w:rPr>
          <w:rFonts w:ascii="Aptos Display" w:hAnsi="Aptos Display" w:asciiTheme="majorHAnsi" w:hAnsiTheme="majorHAnsi"/>
          <w:b/>
          <w:bCs/>
          <w:sz w:val="32"/>
          <w:szCs w:val="32"/>
          <w:u w:val="single"/>
        </w:rPr>
        <w:t>Ficha técnica dos espaços culturais, esportivos e de eventos de Chapecó</w:t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32"/>
          <w:szCs w:val="32"/>
        </w:rPr>
      </w:pPr>
      <w:r>
        <w:rPr>
          <w:rFonts w:asciiTheme="majorHAnsi" w:hAnsiTheme="majorHAnsi" w:ascii="Aptos Display" w:hAnsi="Aptos Display"/>
          <w:b/>
          <w:bCs/>
          <w:sz w:val="32"/>
          <w:szCs w:val="32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1) Identificação do espaço</w:t>
      </w:r>
    </w:p>
    <w:p>
      <w:pPr>
        <w:pStyle w:val="Normal"/>
        <w:numPr>
          <w:ilvl w:val="0"/>
          <w:numId w:val="2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Nome do espaço:</w:t>
      </w:r>
    </w:p>
    <w:p>
      <w:pPr>
        <w:pStyle w:val="Normal"/>
        <w:numPr>
          <w:ilvl w:val="0"/>
          <w:numId w:val="2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Categoria principal: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cultural ( ) esportivo ( ) eventos ( ) multiuso</w:t>
      </w:r>
    </w:p>
    <w:p>
      <w:pPr>
        <w:pStyle w:val="Normal"/>
        <w:numPr>
          <w:ilvl w:val="0"/>
          <w:numId w:val="2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Tipo: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teatro/auditório ( ) centro de eventos ( ) ginásio/arena ( ) estádio</w:t>
        <w:br/>
        <w:t>( ) centro cultural ( ) museu/galeria ( ) parque/praça ( ) outro: __________________</w:t>
      </w:r>
    </w:p>
    <w:p>
      <w:pPr>
        <w:pStyle w:val="Normal"/>
        <w:numPr>
          <w:ilvl w:val="0"/>
          <w:numId w:val="2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Responsável pela gestão: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público ( ) privado ( ) associação/entidade ( ) outro</w:t>
      </w:r>
    </w:p>
    <w:p>
      <w:pPr>
        <w:pStyle w:val="Normal"/>
        <w:numPr>
          <w:ilvl w:val="0"/>
          <w:numId w:val="2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CNPJ: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______________________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2) Localização e acesso</w:t>
      </w:r>
    </w:p>
    <w:p>
      <w:pPr>
        <w:pStyle w:val="Normal"/>
        <w:numPr>
          <w:ilvl w:val="0"/>
          <w:numId w:val="3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Endereço completo:</w:t>
      </w:r>
    </w:p>
    <w:p>
      <w:pPr>
        <w:pStyle w:val="Normal"/>
        <w:numPr>
          <w:ilvl w:val="0"/>
          <w:numId w:val="3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Bairro:</w:t>
      </w:r>
    </w:p>
    <w:p>
      <w:pPr>
        <w:pStyle w:val="Normal"/>
        <w:numPr>
          <w:ilvl w:val="0"/>
          <w:numId w:val="3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Link do Google Maps:</w:t>
      </w:r>
    </w:p>
    <w:p>
      <w:pPr>
        <w:pStyle w:val="Normal"/>
        <w:numPr>
          <w:ilvl w:val="0"/>
          <w:numId w:val="3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Estacionamento: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 | </w:t>
      </w:r>
      <w:r>
        <w:rPr>
          <w:rFonts w:ascii="Aptos Display" w:hAnsi="Aptos Display" w:asciiTheme="majorHAnsi" w:hAnsiTheme="majorHAnsi"/>
          <w:b/>
          <w:bCs/>
          <w:sz w:val="28"/>
          <w:szCs w:val="28"/>
        </w:rPr>
        <w:t>quantas vagas (aprox):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</w:t>
      </w:r>
    </w:p>
    <w:p>
      <w:pPr>
        <w:pStyle w:val="Normal"/>
        <w:numPr>
          <w:ilvl w:val="0"/>
          <w:numId w:val="3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Acesso por transporte: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ônibus ( ) fácil por app/táxi ( ) acesso difícil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3) Contatos e canais oficiais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Pessoa de contato (nome + cargo):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Telefone/WhatsApp: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E-mail: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Site: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Instagram: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Facebook: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TikTok: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Perfil do Google (se tiver):</w:t>
      </w:r>
    </w:p>
    <w:p>
      <w:pPr>
        <w:pStyle w:val="Normal"/>
        <w:numPr>
          <w:ilvl w:val="0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Link para mídia / fotos (Drive/Dropbox):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4) Estrutura e capacidade</w:t>
      </w:r>
    </w:p>
    <w:p>
      <w:pPr>
        <w:pStyle w:val="Normal"/>
        <w:numPr>
          <w:ilvl w:val="0"/>
          <w:numId w:val="5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Área interna: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| </w:t>
      </w:r>
      <w:r>
        <w:rPr>
          <w:rFonts w:ascii="Aptos Display" w:hAnsi="Aptos Display" w:asciiTheme="majorHAnsi" w:hAnsiTheme="majorHAnsi"/>
          <w:b/>
          <w:bCs/>
          <w:sz w:val="28"/>
          <w:szCs w:val="28"/>
        </w:rPr>
        <w:t>Área externa: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</w:t>
      </w:r>
    </w:p>
    <w:p>
      <w:pPr>
        <w:pStyle w:val="Normal"/>
        <w:numPr>
          <w:ilvl w:val="0"/>
          <w:numId w:val="5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Capacidade máxima (público):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 pessoas</w:t>
      </w:r>
    </w:p>
    <w:p>
      <w:pPr>
        <w:pStyle w:val="Normal"/>
        <w:numPr>
          <w:ilvl w:val="0"/>
          <w:numId w:val="5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Capacidade sentada: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 | </w:t>
      </w:r>
      <w:r>
        <w:rPr>
          <w:rFonts w:ascii="Aptos Display" w:hAnsi="Aptos Display" w:asciiTheme="majorHAnsi" w:hAnsiTheme="majorHAnsi"/>
          <w:b/>
          <w:bCs/>
          <w:sz w:val="28"/>
          <w:szCs w:val="28"/>
        </w:rPr>
        <w:t>em pé/pista: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</w:t>
      </w:r>
    </w:p>
    <w:p>
      <w:pPr>
        <w:pStyle w:val="Normal"/>
        <w:numPr>
          <w:ilvl w:val="0"/>
          <w:numId w:val="5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Ambientes disponíveis (marcar):</w:t>
      </w:r>
      <w:r>
        <w:rPr>
          <w:rFonts w:ascii="Aptos Display" w:hAnsi="Aptos Display" w:asciiTheme="majorHAnsi" w:hAnsiTheme="majorHAnsi"/>
          <w:sz w:val="28"/>
          <w:szCs w:val="28"/>
        </w:rPr>
        <w:br/>
        <w:t>( ) palco ( ) camarim ( ) salas de apoio ( ) copa/cozinha</w:t>
        <w:br/>
        <w:t>( ) banheiros ( ) banheiros PCD ( ) bilheteria/recepção</w:t>
        <w:br/>
        <w:t>( ) área de alimentação ( ) espaço para exposição/feira</w:t>
        <w:br/>
        <w:t>( ) área para carga e descarga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5) Infraestrutura técnica 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Som: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próprio ( ) terceiriza ( ) não tem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Iluminação cênica: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Projetor/tela: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Internet/Wi-Fi: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Climatização: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Gerador: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6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Acessibilidade (marcar):</w:t>
      </w:r>
      <w:r>
        <w:rPr>
          <w:rFonts w:ascii="Aptos Display" w:hAnsi="Aptos Display" w:asciiTheme="majorHAnsi" w:hAnsiTheme="majorHAnsi"/>
          <w:sz w:val="28"/>
          <w:szCs w:val="28"/>
        </w:rPr>
        <w:br/>
        <w:t>( ) rampa/acesso ( ) elevador ( ) banheiros adaptados</w:t>
        <w:br/>
        <w:t>( ) espaço reservado PCD ( ) sinalização acessível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6) Tipos de eventos e usos permitidos no espaço</w:t>
      </w:r>
    </w:p>
    <w:p>
      <w:pPr>
        <w:pStyle w:val="Normal"/>
        <w:numPr>
          <w:ilvl w:val="0"/>
          <w:numId w:val="7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Usos mais comuns (marcar):</w:t>
      </w:r>
      <w:r>
        <w:rPr>
          <w:rFonts w:ascii="Aptos Display" w:hAnsi="Aptos Display" w:asciiTheme="majorHAnsi" w:hAnsiTheme="majorHAnsi"/>
          <w:sz w:val="28"/>
          <w:szCs w:val="28"/>
        </w:rPr>
        <w:br/>
        <w:t>( ) shows ( ) teatro/dança ( ) palestras/capacitações</w:t>
        <w:br/>
        <w:t>( ) feiras/exposições ( ) eventos esportivos</w:t>
        <w:br/>
        <w:t>( ) formaturas ( ) eventos corporativos (  ) contação de histórias</w:t>
        <w:br/>
        <w:t>( ) eventos comunitários ( ) gravações/ensaios</w:t>
      </w:r>
    </w:p>
    <w:p>
      <w:pPr>
        <w:pStyle w:val="Normal"/>
        <w:numPr>
          <w:ilvl w:val="0"/>
          <w:numId w:val="7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Restrições/importante saber:</w:t>
      </w:r>
      <w:r>
        <w:rPr>
          <w:rFonts w:ascii="Aptos Display" w:hAnsi="Aptos Display" w:asciiTheme="majorHAnsi" w:hAnsiTheme="majorHAnsi"/>
          <w:sz w:val="28"/>
          <w:szCs w:val="28"/>
        </w:rPr>
        <w:br/>
        <w:t>( ) limite de horário ( ) limite de ruído</w:t>
        <w:br/>
        <w:t>( ) proibição de bebidas ( ) exige segurança particular</w:t>
        <w:br/>
        <w:t>( ) exige bombeiro ( ) outras: __________________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7) Funcionamento e condições de uso</w:t>
      </w:r>
    </w:p>
    <w:p>
      <w:pPr>
        <w:pStyle w:val="Normal"/>
        <w:numPr>
          <w:ilvl w:val="0"/>
          <w:numId w:val="8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Dias/horários de funcionamento:</w:t>
      </w:r>
    </w:p>
    <w:p>
      <w:pPr>
        <w:pStyle w:val="Normal"/>
        <w:numPr>
          <w:ilvl w:val="0"/>
          <w:numId w:val="8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Como solicitar reserva/locação: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WhatsApp ( ) e-mail ( ) sistema/site                       ( ) presencial</w:t>
      </w:r>
    </w:p>
    <w:p>
      <w:pPr>
        <w:pStyle w:val="Normal"/>
        <w:numPr>
          <w:ilvl w:val="0"/>
          <w:numId w:val="8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É gratuito para ações públicas/comunitárias?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 ( ) depende</w:t>
      </w:r>
    </w:p>
    <w:p>
      <w:pPr>
        <w:pStyle w:val="Normal"/>
        <w:numPr>
          <w:ilvl w:val="0"/>
          <w:numId w:val="8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Faixa de valor de locação (se aplicável):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R$ _______ a R$ _______</w:t>
      </w:r>
    </w:p>
    <w:p>
      <w:pPr>
        <w:pStyle w:val="Normal"/>
        <w:numPr>
          <w:ilvl w:val="0"/>
          <w:numId w:val="8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Tempo mínimo de locação: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_______ horas ou ________dia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8) Diferenciais para promoção </w:t>
      </w:r>
    </w:p>
    <w:p>
      <w:pPr>
        <w:pStyle w:val="Normal"/>
        <w:numPr>
          <w:ilvl w:val="0"/>
          <w:numId w:val="9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Destaques do espaço (o que vende):</w:t>
      </w:r>
      <w:r>
        <w:rPr>
          <w:rFonts w:ascii="Aptos Display" w:hAnsi="Aptos Display" w:asciiTheme="majorHAnsi" w:hAnsiTheme="majorHAnsi"/>
          <w:sz w:val="28"/>
          <w:szCs w:val="28"/>
        </w:rPr>
        <w:br/>
        <w:t>Ex.: localização central, vista, acústica, estrutura pronta, tamanho, tradição, etc.</w:t>
      </w:r>
    </w:p>
    <w:p>
      <w:pPr>
        <w:pStyle w:val="Normal"/>
        <w:numPr>
          <w:ilvl w:val="0"/>
          <w:numId w:val="9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Público ideal / perfil de evento que combina mais:</w:t>
      </w:r>
    </w:p>
    <w:p>
      <w:pPr>
        <w:pStyle w:val="Normal"/>
        <w:numPr>
          <w:ilvl w:val="0"/>
          <w:numId w:val="9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3 palavras que definem o espaço: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</w:t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Theme="majorHAnsi" w:hAnsiTheme="majorHAnsi" w:ascii="Aptos Display" w:hAnsi="Aptos Display"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9) Mídias obrigatórias para divulgação</w:t>
      </w:r>
    </w:p>
    <w:p>
      <w:pPr>
        <w:pStyle w:val="Normal"/>
        <w:numPr>
          <w:ilvl w:val="0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Tem fotos disponíveis em boa qualidade?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Tem vídeo / tour do espaço?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Autorização para uso das imagens na divulgação do destino?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 ) sim ( ) não</w:t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Theme="majorHAnsi" w:hAnsiTheme="majorHAnsi" w:ascii="Aptos Display" w:hAnsi="Aptos Display"/>
          <w:b/>
          <w:bCs/>
          <w:sz w:val="28"/>
          <w:szCs w:val="28"/>
        </w:rPr>
      </w:r>
    </w:p>
    <w:p>
      <w:pPr>
        <w:pStyle w:val="Normal"/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10) Eventos já realizados aqui</w:t>
      </w:r>
      <w:r>
        <w:rPr>
          <w:rFonts w:ascii="Aptos Display" w:hAnsi="Aptos Display" w:asciiTheme="majorHAnsi" w:hAnsiTheme="majorHAnsi"/>
          <w:sz w:val="28"/>
          <w:szCs w:val="28"/>
        </w:rPr>
        <w:t xml:space="preserve"> (3 a 5 exemplos)</w:t>
        <w:br/>
      </w:r>
    </w:p>
    <w:p>
      <w:pPr>
        <w:pStyle w:val="Normal"/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Responsável pelo preenchimento do formulário:</w:t>
      </w:r>
    </w:p>
    <w:p>
      <w:pPr>
        <w:pStyle w:val="Normal"/>
        <w:numPr>
          <w:ilvl w:val="1"/>
          <w:numId w:val="1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Nome:</w:t>
      </w:r>
    </w:p>
    <w:p>
      <w:pPr>
        <w:pStyle w:val="Normal"/>
        <w:numPr>
          <w:ilvl w:val="1"/>
          <w:numId w:val="1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CPF: </w:t>
      </w:r>
    </w:p>
    <w:p>
      <w:pPr>
        <w:pStyle w:val="Normal"/>
        <w:numPr>
          <w:ilvl w:val="1"/>
          <w:numId w:val="1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Contato: </w:t>
      </w:r>
    </w:p>
    <w:p>
      <w:pPr>
        <w:pStyle w:val="Normal"/>
        <w:spacing w:before="0" w:after="160"/>
        <w:rPr>
          <w:rFonts w:ascii="Aptos Display" w:hAnsi="Aptos Display" w:asciiTheme="majorHAnsi" w:hAnsiTheme="majorHAnsi"/>
          <w:sz w:val="28"/>
          <w:szCs w:val="28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012b2"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e012b2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12b2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012b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12b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12b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12b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12b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12b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12b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  <w:lang w:val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  <w:lang w:val="pt-BR"/>
    </w:rPr>
  </w:style>
  <w:style w:type="character" w:styleId="Ttulo3Char" w:customStyle="1">
    <w:name w:val="Título 3 Char"/>
    <w:basedOn w:val="DefaultParagraphFont"/>
    <w:uiPriority w:val="9"/>
    <w:qFormat/>
    <w:rsid w:val="00e012b2"/>
    <w:rPr>
      <w:rFonts w:eastAsia="" w:cs="" w:cstheme="majorBidi" w:eastAsiaTheme="majorEastAsia"/>
      <w:color w:val="0F4761" w:themeColor="accent1" w:themeShade="bf"/>
      <w:sz w:val="28"/>
      <w:szCs w:val="28"/>
      <w:lang w:val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0F476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0F476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595959" w:themeColor="text1" w:themeTint="a6"/>
      <w:lang w:val="pt-BR"/>
    </w:rPr>
  </w:style>
  <w:style w:type="character" w:styleId="Ttulo7Char" w:customStyle="1">
    <w:name w:val="Título 7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595959" w:themeColor="text1" w:themeTint="a6"/>
      <w:lang w:val="pt-BR"/>
    </w:rPr>
  </w:style>
  <w:style w:type="character" w:styleId="Ttulo8Char" w:customStyle="1">
    <w:name w:val="Título 8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272727" w:themeColor="text1" w:themeTint="d8"/>
      <w:lang w:val="pt-BR"/>
    </w:rPr>
  </w:style>
  <w:style w:type="character" w:styleId="Ttulo9Char" w:customStyle="1">
    <w:name w:val="Título 9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272727" w:themeColor="text1" w:themeTint="d8"/>
      <w:lang w:val="pt-BR"/>
    </w:rPr>
  </w:style>
  <w:style w:type="character" w:styleId="TtuloChar" w:customStyle="1">
    <w:name w:val="Título Char"/>
    <w:basedOn w:val="DefaultParagraphFont"/>
    <w:uiPriority w:val="10"/>
    <w:qFormat/>
    <w:rsid w:val="00e012b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00e012b2"/>
    <w:rPr>
      <w:rFonts w:eastAsia="" w:cs="" w:cstheme="majorBidi" w:eastAsiaTheme="majorEastAsia"/>
      <w:color w:val="595959" w:themeColor="text1" w:themeTint="a6"/>
      <w:spacing w:val="15"/>
      <w:sz w:val="28"/>
      <w:szCs w:val="28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012b2"/>
    <w:rPr>
      <w:i/>
      <w:iCs/>
      <w:color w:val="404040" w:themeColor="text1" w:themeTint="bf"/>
      <w:lang w:val="pt-BR"/>
    </w:rPr>
  </w:style>
  <w:style w:type="character" w:styleId="IntenseEmphasis">
    <w:name w:val="Intense Emphasis"/>
    <w:basedOn w:val="DefaultParagraphFont"/>
    <w:uiPriority w:val="21"/>
    <w:qFormat/>
    <w:rsid w:val="00e012b2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012b2"/>
    <w:rPr>
      <w:i/>
      <w:iCs/>
      <w:color w:val="0F4761" w:themeColor="accent1" w:themeShade="bf"/>
      <w:lang w:val="pt-BR"/>
    </w:rPr>
  </w:style>
  <w:style w:type="character" w:styleId="IntenseReference">
    <w:name w:val="Intense Reference"/>
    <w:basedOn w:val="DefaultParagraphFont"/>
    <w:uiPriority w:val="32"/>
    <w:qFormat/>
    <w:rsid w:val="00e012b2"/>
    <w:rPr>
      <w:b/>
      <w:bCs/>
      <w:smallCaps/>
      <w:color w:val="0F4761" w:themeColor="accent1" w:themeShade="bf"/>
      <w:spacing w:val="5"/>
    </w:rPr>
  </w:style>
  <w:style w:type="character" w:styleId="T286pc" w:customStyle="1">
    <w:name w:val="t286pc"/>
    <w:basedOn w:val="DefaultParagraphFont"/>
    <w:qFormat/>
    <w:rsid w:val="008d1c48"/>
    <w:rPr/>
  </w:style>
  <w:style w:type="character" w:styleId="Strong">
    <w:name w:val="Strong"/>
    <w:basedOn w:val="DefaultParagraphFont"/>
    <w:uiPriority w:val="22"/>
    <w:qFormat/>
    <w:rsid w:val="008d1c48"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e012b2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ubttulo">
    <w:name w:val="Subtitle"/>
    <w:basedOn w:val="Normal"/>
    <w:next w:val="Normal"/>
    <w:link w:val="SubttuloChar"/>
    <w:uiPriority w:val="11"/>
    <w:qFormat/>
    <w:rsid w:val="00e012b2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012b2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2b2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012b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NormalWeb">
    <w:name w:val="Normal (Web)"/>
    <w:basedOn w:val="Normal"/>
    <w:uiPriority w:val="99"/>
    <w:semiHidden/>
    <w:unhideWhenUsed/>
    <w:qFormat/>
    <w:rsid w:val="00b61a08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LibreOffice/7.3.1.3$Windows_X86_64 LibreOffice_project/a69ca51ded25f3eefd52d7bf9a5fad8c90b87951</Application>
  <AppVersion>15.0000</AppVersion>
  <Pages>4</Pages>
  <Words>569</Words>
  <Characters>2561</Characters>
  <CharactersWithSpaces>3054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2026-02-04T16:19:00Z</dcterms:created>
  <dc:creator>Sílvia Nowalski Balduino</dc:creator>
  <dc:description/>
  <dc:language>pt-BR</dc:language>
  <cp:lastModifiedBy/>
  <dcterms:modified xsi:type="dcterms:W3CDTF">2026-02-12T09:38:02Z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