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F1" w:rsidRDefault="00FE0CF1" w:rsidP="00283E8B">
      <w:bookmarkStart w:id="0" w:name="_GoBack"/>
      <w:bookmarkEnd w:id="0"/>
    </w:p>
    <w:p w:rsidR="00FE0CF1" w:rsidRPr="000A6AB8" w:rsidRDefault="00FE0CF1" w:rsidP="00FE0CF1">
      <w:pPr>
        <w:rPr>
          <w:sz w:val="4"/>
          <w:szCs w:val="18"/>
        </w:rPr>
      </w:pPr>
    </w:p>
    <w:tbl>
      <w:tblPr>
        <w:tblpPr w:leftFromText="141" w:rightFromText="141" w:vertAnchor="text" w:horzAnchor="margin" w:tblpXSpec="center" w:tblpY="18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733"/>
        <w:gridCol w:w="742"/>
      </w:tblGrid>
      <w:tr w:rsidR="00E90843" w:rsidRPr="009F14E4" w:rsidTr="00FE0CF1">
        <w:trPr>
          <w:trHeight w:val="7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843" w:rsidRPr="009612DB" w:rsidRDefault="00E90843" w:rsidP="00E90843">
            <w:pPr>
              <w:pStyle w:val="Cabealho"/>
              <w:snapToGrid w:val="0"/>
              <w:ind w:left="-340" w:right="-17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29184" cy="34349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14" cy="3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843" w:rsidRPr="00222EE5" w:rsidRDefault="00E90843" w:rsidP="00E90843">
            <w:pPr>
              <w:pStyle w:val="Cabealho"/>
              <w:ind w:left="-113" w:right="-57"/>
              <w:jc w:val="center"/>
              <w:rPr>
                <w:b/>
                <w:sz w:val="18"/>
                <w:szCs w:val="18"/>
              </w:rPr>
            </w:pPr>
            <w:r w:rsidRPr="00222EE5">
              <w:rPr>
                <w:b/>
                <w:sz w:val="18"/>
                <w:szCs w:val="18"/>
              </w:rPr>
              <w:t xml:space="preserve">MUNICÍPIO DE </w:t>
            </w:r>
            <w:r>
              <w:rPr>
                <w:b/>
                <w:sz w:val="18"/>
                <w:szCs w:val="18"/>
              </w:rPr>
              <w:t>CHAPECÓ/SC</w:t>
            </w:r>
          </w:p>
          <w:p w:rsidR="00E90843" w:rsidRPr="00634462" w:rsidRDefault="00E90843" w:rsidP="00E90843">
            <w:pPr>
              <w:ind w:left="-113" w:right="-57"/>
              <w:jc w:val="center"/>
              <w:rPr>
                <w:b/>
                <w:sz w:val="18"/>
                <w:szCs w:val="18"/>
              </w:rPr>
            </w:pPr>
            <w:r w:rsidRPr="00634462">
              <w:rPr>
                <w:b/>
                <w:sz w:val="18"/>
                <w:szCs w:val="18"/>
              </w:rPr>
              <w:t>CONCURSO PÚBLICO Nº 001/2019</w:t>
            </w:r>
          </w:p>
          <w:p w:rsidR="00E90843" w:rsidRDefault="00E90843" w:rsidP="00E90843">
            <w:pPr>
              <w:ind w:left="-113" w:right="-57"/>
              <w:jc w:val="center"/>
              <w:rPr>
                <w:b/>
                <w:sz w:val="18"/>
                <w:szCs w:val="18"/>
              </w:rPr>
            </w:pPr>
            <w:r w:rsidRPr="00634462">
              <w:rPr>
                <w:b/>
                <w:sz w:val="18"/>
                <w:szCs w:val="18"/>
              </w:rPr>
              <w:t xml:space="preserve">EXTRATO DE </w:t>
            </w:r>
            <w:r w:rsidRPr="00222EE5">
              <w:rPr>
                <w:b/>
                <w:sz w:val="18"/>
                <w:szCs w:val="18"/>
              </w:rPr>
              <w:t xml:space="preserve">EDITAL Nº </w:t>
            </w:r>
            <w:r>
              <w:rPr>
                <w:b/>
                <w:sz w:val="18"/>
                <w:szCs w:val="18"/>
              </w:rPr>
              <w:t>00</w:t>
            </w:r>
            <w:r w:rsidR="00EA35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/2019</w:t>
            </w:r>
          </w:p>
          <w:p w:rsidR="00E90843" w:rsidRPr="006B63C5" w:rsidRDefault="00E90843" w:rsidP="00E90843">
            <w:pPr>
              <w:pStyle w:val="Cabealho"/>
              <w:snapToGrid w:val="0"/>
              <w:ind w:left="-113" w:right="-57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b/>
                <w:sz w:val="18"/>
                <w:szCs w:val="18"/>
              </w:rPr>
              <w:t>REALIZAÇÃO: OBJETIVA CONCURSOS LTDA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32" w:rsidRPr="00EC5832" w:rsidRDefault="00EC5832" w:rsidP="00E90843">
            <w:pPr>
              <w:pStyle w:val="Cabealho"/>
              <w:snapToGrid w:val="0"/>
              <w:ind w:left="-113"/>
              <w:jc w:val="center"/>
              <w:rPr>
                <w:sz w:val="6"/>
                <w:szCs w:val="18"/>
              </w:rPr>
            </w:pPr>
          </w:p>
          <w:p w:rsidR="00E90843" w:rsidRPr="006B63C5" w:rsidRDefault="00E90843" w:rsidP="00E90843">
            <w:pPr>
              <w:pStyle w:val="Cabealho"/>
              <w:snapToGrid w:val="0"/>
              <w:ind w:left="-113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sz w:val="18"/>
                <w:szCs w:val="18"/>
              </w:rPr>
              <w:object w:dxaOrig="145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2.5pt" o:ole="">
                  <v:imagedata r:id="rId5" o:title=""/>
                </v:shape>
                <o:OLEObject Type="Embed" ProgID="PBrush" ShapeID="_x0000_i1025" DrawAspect="Content" ObjectID="_1621861914" r:id="rId6"/>
              </w:object>
            </w:r>
          </w:p>
        </w:tc>
      </w:tr>
      <w:tr w:rsidR="00FE0CF1" w:rsidRPr="009F14E4" w:rsidTr="00FE0CF1">
        <w:trPr>
          <w:trHeight w:val="993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1" w:rsidRPr="00A445AC" w:rsidRDefault="00C775DB" w:rsidP="003B54BC">
            <w:pPr>
              <w:ind w:left="-57" w:right="-57"/>
              <w:jc w:val="both"/>
              <w:rPr>
                <w:sz w:val="18"/>
                <w:szCs w:val="18"/>
              </w:rPr>
            </w:pPr>
            <w:r w:rsidRPr="00842DA8">
              <w:rPr>
                <w:b/>
                <w:sz w:val="18"/>
                <w:szCs w:val="18"/>
              </w:rPr>
              <w:t xml:space="preserve">TORNA PÚBLICO </w:t>
            </w:r>
            <w:r w:rsidR="00EA35A8" w:rsidRPr="00704EF7">
              <w:rPr>
                <w:sz w:val="18"/>
                <w:szCs w:val="18"/>
              </w:rPr>
              <w:t xml:space="preserve"> o</w:t>
            </w:r>
            <w:r w:rsidR="00EA35A8" w:rsidRPr="00E14E48">
              <w:rPr>
                <w:b/>
                <w:sz w:val="18"/>
                <w:szCs w:val="18"/>
              </w:rPr>
              <w:t xml:space="preserve"> </w:t>
            </w:r>
            <w:r w:rsidR="00EA35A8" w:rsidRPr="00E14E48">
              <w:rPr>
                <w:sz w:val="18"/>
                <w:szCs w:val="18"/>
              </w:rPr>
              <w:t xml:space="preserve">resultado dos </w:t>
            </w:r>
            <w:r w:rsidR="00EA35A8">
              <w:rPr>
                <w:sz w:val="18"/>
                <w:szCs w:val="18"/>
              </w:rPr>
              <w:t xml:space="preserve">recursos </w:t>
            </w:r>
            <w:r w:rsidR="00EA35A8" w:rsidRPr="00E14E48">
              <w:rPr>
                <w:sz w:val="18"/>
                <w:szCs w:val="18"/>
              </w:rPr>
              <w:t xml:space="preserve">de </w:t>
            </w:r>
            <w:r w:rsidR="00EA35A8" w:rsidRPr="00EA35A8">
              <w:rPr>
                <w:bCs/>
                <w:sz w:val="18"/>
                <w:szCs w:val="18"/>
              </w:rPr>
              <w:t xml:space="preserve">isenção </w:t>
            </w:r>
            <w:r w:rsidR="00EA35A8">
              <w:rPr>
                <w:bCs/>
                <w:sz w:val="18"/>
                <w:szCs w:val="18"/>
              </w:rPr>
              <w:t>da taxa de inscrição</w:t>
            </w:r>
            <w:r w:rsidR="003B54BC">
              <w:rPr>
                <w:bCs/>
                <w:sz w:val="18"/>
                <w:szCs w:val="18"/>
              </w:rPr>
              <w:t>,</w:t>
            </w:r>
            <w:r w:rsidR="0021057A">
              <w:rPr>
                <w:bCs/>
                <w:sz w:val="18"/>
                <w:szCs w:val="18"/>
              </w:rPr>
              <w:t xml:space="preserve"> a complementação </w:t>
            </w:r>
            <w:r w:rsidR="005123C2">
              <w:t xml:space="preserve"> d</w:t>
            </w:r>
            <w:r w:rsidR="005123C2" w:rsidRPr="005123C2">
              <w:rPr>
                <w:bCs/>
                <w:sz w:val="18"/>
                <w:szCs w:val="18"/>
              </w:rPr>
              <w:t>o Anexo VI</w:t>
            </w:r>
            <w:r w:rsidR="005123C2">
              <w:rPr>
                <w:bCs/>
                <w:sz w:val="18"/>
                <w:szCs w:val="18"/>
              </w:rPr>
              <w:t>,</w:t>
            </w:r>
            <w:r w:rsidR="005123C2" w:rsidRPr="005123C2">
              <w:rPr>
                <w:bCs/>
                <w:sz w:val="18"/>
                <w:szCs w:val="18"/>
              </w:rPr>
              <w:t xml:space="preserve"> </w:t>
            </w:r>
            <w:r w:rsidR="0021057A">
              <w:rPr>
                <w:bCs/>
                <w:sz w:val="18"/>
                <w:szCs w:val="18"/>
              </w:rPr>
              <w:t>do Edital de Abertura de Inscrições</w:t>
            </w:r>
            <w:r w:rsidR="005123C2">
              <w:rPr>
                <w:bCs/>
                <w:sz w:val="18"/>
                <w:szCs w:val="18"/>
              </w:rPr>
              <w:t>,</w:t>
            </w:r>
            <w:r w:rsidR="003B54BC">
              <w:rPr>
                <w:bCs/>
                <w:sz w:val="18"/>
                <w:szCs w:val="18"/>
              </w:rPr>
              <w:t xml:space="preserve"> e o periodo para solicitação de cancelamento de devolução da taxa de inscrição,</w:t>
            </w:r>
            <w:r w:rsidR="0021057A">
              <w:rPr>
                <w:bCs/>
                <w:sz w:val="18"/>
                <w:szCs w:val="18"/>
              </w:rPr>
              <w:t xml:space="preserve"> </w:t>
            </w:r>
            <w:r w:rsidR="005123C2">
              <w:rPr>
                <w:bCs/>
                <w:sz w:val="18"/>
                <w:szCs w:val="18"/>
              </w:rPr>
              <w:t>especificament</w:t>
            </w:r>
            <w:r w:rsidR="003B54BC">
              <w:rPr>
                <w:bCs/>
                <w:sz w:val="18"/>
                <w:szCs w:val="18"/>
              </w:rPr>
              <w:t>e</w:t>
            </w:r>
            <w:r w:rsidR="005123C2">
              <w:rPr>
                <w:bCs/>
                <w:sz w:val="18"/>
                <w:szCs w:val="18"/>
              </w:rPr>
              <w:t xml:space="preserve"> </w:t>
            </w:r>
            <w:r w:rsidR="0021057A">
              <w:rPr>
                <w:bCs/>
                <w:sz w:val="18"/>
                <w:szCs w:val="18"/>
              </w:rPr>
              <w:t xml:space="preserve">para o cargo de </w:t>
            </w:r>
            <w:r w:rsidR="0021057A" w:rsidRPr="003B54BC">
              <w:rPr>
                <w:b/>
                <w:bCs/>
                <w:sz w:val="18"/>
                <w:szCs w:val="18"/>
              </w:rPr>
              <w:t>Farmacêutico</w:t>
            </w:r>
            <w:r w:rsidR="00EA35A8" w:rsidRPr="00E14E48">
              <w:rPr>
                <w:sz w:val="18"/>
                <w:szCs w:val="18"/>
              </w:rPr>
              <w:t>.</w:t>
            </w:r>
            <w:r w:rsidR="00EA35A8">
              <w:rPr>
                <w:sz w:val="18"/>
                <w:szCs w:val="18"/>
              </w:rPr>
              <w:t xml:space="preserve"> </w:t>
            </w:r>
            <w:r w:rsidR="00005145" w:rsidRPr="00281E55">
              <w:rPr>
                <w:bCs/>
                <w:sz w:val="18"/>
                <w:szCs w:val="18"/>
              </w:rPr>
              <w:t xml:space="preserve">O Edital encontra-se divulgado no </w:t>
            </w:r>
            <w:r w:rsidR="00005145" w:rsidRPr="00281E55">
              <w:rPr>
                <w:sz w:val="18"/>
                <w:szCs w:val="18"/>
              </w:rPr>
              <w:t xml:space="preserve"> </w:t>
            </w:r>
            <w:r w:rsidR="00E90843" w:rsidRPr="00E56D94">
              <w:rPr>
                <w:b/>
                <w:sz w:val="18"/>
                <w:szCs w:val="18"/>
              </w:rPr>
              <w:t xml:space="preserve">Painel de Publicações da Prefeitura Municipal, </w:t>
            </w:r>
            <w:r w:rsidR="00E90843" w:rsidRPr="00E56D94">
              <w:rPr>
                <w:sz w:val="18"/>
                <w:szCs w:val="18"/>
              </w:rPr>
              <w:t xml:space="preserve"> no </w:t>
            </w:r>
            <w:r w:rsidR="00E90843" w:rsidRPr="00E56D94">
              <w:rPr>
                <w:b/>
                <w:sz w:val="18"/>
                <w:szCs w:val="18"/>
              </w:rPr>
              <w:t>Diário Oficial dos Municípios</w:t>
            </w:r>
            <w:r w:rsidR="00E90843" w:rsidRPr="00E56D94">
              <w:rPr>
                <w:bCs/>
                <w:sz w:val="18"/>
                <w:szCs w:val="18"/>
              </w:rPr>
              <w:t xml:space="preserve"> </w:t>
            </w:r>
            <w:r w:rsidR="00E90843" w:rsidRPr="00E56D94">
              <w:rPr>
                <w:b/>
                <w:sz w:val="18"/>
                <w:szCs w:val="18"/>
              </w:rPr>
              <w:t>de Santa Catarina (</w:t>
            </w:r>
            <w:hyperlink r:id="rId7" w:history="1">
              <w:r w:rsidR="00E90843" w:rsidRPr="00C22308">
                <w:rPr>
                  <w:rStyle w:val="Hyperlink"/>
                  <w:b/>
                  <w:color w:val="auto"/>
                  <w:sz w:val="18"/>
                  <w:szCs w:val="18"/>
                </w:rPr>
                <w:t>www.diariomunicipal.sc.gov.br</w:t>
              </w:r>
            </w:hyperlink>
            <w:r w:rsidR="00E90843" w:rsidRPr="00C22308">
              <w:rPr>
                <w:sz w:val="18"/>
                <w:szCs w:val="18"/>
              </w:rPr>
              <w:t>)</w:t>
            </w:r>
            <w:r w:rsidR="00E90843" w:rsidRPr="00C22308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E90843" w:rsidRPr="00C22308">
              <w:rPr>
                <w:bCs/>
                <w:sz w:val="18"/>
                <w:szCs w:val="18"/>
              </w:rPr>
              <w:t xml:space="preserve">e nos </w:t>
            </w:r>
            <w:r w:rsidR="00E90843" w:rsidRPr="00C22308">
              <w:rPr>
                <w:i/>
                <w:sz w:val="18"/>
                <w:szCs w:val="18"/>
              </w:rPr>
              <w:t>sites</w:t>
            </w:r>
            <w:r w:rsidR="00E90843" w:rsidRPr="00C22308">
              <w:rPr>
                <w:sz w:val="18"/>
                <w:szCs w:val="18"/>
              </w:rPr>
              <w:t xml:space="preserve"> </w:t>
            </w:r>
            <w:hyperlink r:id="rId8" w:history="1">
              <w:r w:rsidR="00E90843" w:rsidRPr="00C22308">
                <w:rPr>
                  <w:rStyle w:val="Hyperlink"/>
                  <w:b/>
                  <w:color w:val="auto"/>
                  <w:sz w:val="18"/>
                  <w:szCs w:val="18"/>
                </w:rPr>
                <w:t>www.chapeco.sc.gov.br</w:t>
              </w:r>
            </w:hyperlink>
            <w:r w:rsidR="00E90843" w:rsidRPr="00C22308">
              <w:rPr>
                <w:sz w:val="18"/>
                <w:szCs w:val="18"/>
              </w:rPr>
              <w:t xml:space="preserve">, </w:t>
            </w:r>
            <w:hyperlink r:id="rId9" w:history="1">
              <w:r w:rsidR="00E90843" w:rsidRPr="00C22308">
                <w:rPr>
                  <w:rStyle w:val="Hyperlink"/>
                  <w:b/>
                  <w:color w:val="auto"/>
                  <w:sz w:val="18"/>
                  <w:szCs w:val="18"/>
                </w:rPr>
                <w:t>www.objetivas.com.br</w:t>
              </w:r>
            </w:hyperlink>
            <w:r w:rsidR="00E90843" w:rsidRPr="00C22308">
              <w:rPr>
                <w:bCs/>
                <w:sz w:val="18"/>
                <w:szCs w:val="18"/>
              </w:rPr>
              <w:t xml:space="preserve">. </w:t>
            </w:r>
            <w:r w:rsidR="00E90843" w:rsidRPr="00C22308">
              <w:rPr>
                <w:b/>
                <w:bCs/>
                <w:sz w:val="18"/>
                <w:szCs w:val="18"/>
              </w:rPr>
              <w:t>Chapecó</w:t>
            </w:r>
            <w:r w:rsidR="00E90843" w:rsidRPr="00C22308">
              <w:rPr>
                <w:bCs/>
                <w:sz w:val="18"/>
                <w:szCs w:val="18"/>
              </w:rPr>
              <w:t xml:space="preserve">, em </w:t>
            </w:r>
            <w:r w:rsidR="00EA35A8">
              <w:rPr>
                <w:bCs/>
                <w:sz w:val="18"/>
                <w:szCs w:val="18"/>
              </w:rPr>
              <w:t>13</w:t>
            </w:r>
            <w:r w:rsidR="00E90843">
              <w:rPr>
                <w:bCs/>
                <w:sz w:val="18"/>
                <w:szCs w:val="18"/>
              </w:rPr>
              <w:t xml:space="preserve"> </w:t>
            </w:r>
            <w:r w:rsidR="00E90843" w:rsidRPr="00C22308">
              <w:rPr>
                <w:bCs/>
                <w:sz w:val="18"/>
                <w:szCs w:val="18"/>
              </w:rPr>
              <w:t xml:space="preserve">de </w:t>
            </w:r>
            <w:r w:rsidR="00EA35A8">
              <w:rPr>
                <w:bCs/>
                <w:sz w:val="18"/>
                <w:szCs w:val="18"/>
              </w:rPr>
              <w:t>junho</w:t>
            </w:r>
            <w:r w:rsidR="00E90843" w:rsidRPr="00C22308">
              <w:rPr>
                <w:bCs/>
                <w:sz w:val="18"/>
                <w:szCs w:val="18"/>
              </w:rPr>
              <w:t xml:space="preserve"> de 2019. </w:t>
            </w:r>
            <w:r w:rsidR="00E90843" w:rsidRPr="00C22308">
              <w:rPr>
                <w:sz w:val="18"/>
                <w:szCs w:val="18"/>
              </w:rPr>
              <w:t xml:space="preserve"> </w:t>
            </w:r>
            <w:r w:rsidR="00E90843" w:rsidRPr="00C22308">
              <w:rPr>
                <w:b/>
                <w:bCs/>
                <w:sz w:val="18"/>
                <w:szCs w:val="18"/>
              </w:rPr>
              <w:t xml:space="preserve">Luciano José Buligon </w:t>
            </w:r>
            <w:r w:rsidR="00E90843" w:rsidRPr="00C22308">
              <w:rPr>
                <w:bCs/>
                <w:sz w:val="18"/>
                <w:szCs w:val="18"/>
              </w:rPr>
              <w:t>- Prefeito Municipal.</w:t>
            </w:r>
          </w:p>
        </w:tc>
      </w:tr>
    </w:tbl>
    <w:p w:rsidR="00CB0950" w:rsidRDefault="00CB0950" w:rsidP="00283E8B"/>
    <w:p w:rsidR="00CB0950" w:rsidRDefault="00CB0950" w:rsidP="00283E8B"/>
    <w:p w:rsidR="00CB0950" w:rsidRDefault="00CB0950" w:rsidP="00283E8B"/>
    <w:p w:rsidR="00CB0950" w:rsidRDefault="00CB0950" w:rsidP="00283E8B"/>
    <w:p w:rsidR="00FE0CF1" w:rsidRDefault="00FE0CF1" w:rsidP="00283E8B"/>
    <w:p w:rsidR="00FE0CF1" w:rsidRDefault="00FE0CF1" w:rsidP="00283E8B"/>
    <w:p w:rsidR="00FE0CF1" w:rsidRDefault="00FE0CF1" w:rsidP="00283E8B"/>
    <w:p w:rsidR="00FE0CF1" w:rsidRDefault="00FE0CF1" w:rsidP="00283E8B"/>
    <w:p w:rsidR="00FE0CF1" w:rsidRDefault="00FE0CF1" w:rsidP="00283E8B"/>
    <w:p w:rsidR="00FE0CF1" w:rsidRDefault="00FE0CF1" w:rsidP="00283E8B"/>
    <w:sectPr w:rsidR="00FE0CF1" w:rsidSect="004E2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A"/>
    <w:rsid w:val="00005145"/>
    <w:rsid w:val="000569F4"/>
    <w:rsid w:val="00130487"/>
    <w:rsid w:val="00144E70"/>
    <w:rsid w:val="0017099C"/>
    <w:rsid w:val="0017789D"/>
    <w:rsid w:val="00180B7E"/>
    <w:rsid w:val="00183BB3"/>
    <w:rsid w:val="00203D7D"/>
    <w:rsid w:val="0021057A"/>
    <w:rsid w:val="00244C06"/>
    <w:rsid w:val="002772C9"/>
    <w:rsid w:val="00283E8B"/>
    <w:rsid w:val="003025DB"/>
    <w:rsid w:val="00327233"/>
    <w:rsid w:val="00337E06"/>
    <w:rsid w:val="00360565"/>
    <w:rsid w:val="003723F3"/>
    <w:rsid w:val="0039465B"/>
    <w:rsid w:val="003B54BC"/>
    <w:rsid w:val="003D21E3"/>
    <w:rsid w:val="003E0260"/>
    <w:rsid w:val="003F32D8"/>
    <w:rsid w:val="004163AF"/>
    <w:rsid w:val="0042738D"/>
    <w:rsid w:val="004436E5"/>
    <w:rsid w:val="004531B8"/>
    <w:rsid w:val="004610C4"/>
    <w:rsid w:val="004724F0"/>
    <w:rsid w:val="004C3E11"/>
    <w:rsid w:val="004E2BBC"/>
    <w:rsid w:val="004E6058"/>
    <w:rsid w:val="005062FC"/>
    <w:rsid w:val="00511CC7"/>
    <w:rsid w:val="005123C2"/>
    <w:rsid w:val="00514E8E"/>
    <w:rsid w:val="00520F34"/>
    <w:rsid w:val="0053400F"/>
    <w:rsid w:val="00553AEE"/>
    <w:rsid w:val="00556EFC"/>
    <w:rsid w:val="0056220D"/>
    <w:rsid w:val="0056562B"/>
    <w:rsid w:val="00591720"/>
    <w:rsid w:val="005B5601"/>
    <w:rsid w:val="005F0E57"/>
    <w:rsid w:val="0061786F"/>
    <w:rsid w:val="006335E6"/>
    <w:rsid w:val="006B7591"/>
    <w:rsid w:val="006D071B"/>
    <w:rsid w:val="006E4F70"/>
    <w:rsid w:val="006E67AB"/>
    <w:rsid w:val="006F2D1C"/>
    <w:rsid w:val="006F49C3"/>
    <w:rsid w:val="00701BC6"/>
    <w:rsid w:val="0070610D"/>
    <w:rsid w:val="007528F6"/>
    <w:rsid w:val="00763A17"/>
    <w:rsid w:val="00774865"/>
    <w:rsid w:val="007F41E7"/>
    <w:rsid w:val="00810CD1"/>
    <w:rsid w:val="00820D00"/>
    <w:rsid w:val="008262F6"/>
    <w:rsid w:val="00855F9D"/>
    <w:rsid w:val="008573D6"/>
    <w:rsid w:val="0085782A"/>
    <w:rsid w:val="00876633"/>
    <w:rsid w:val="008A6E04"/>
    <w:rsid w:val="00922DE7"/>
    <w:rsid w:val="00984D14"/>
    <w:rsid w:val="009A0B1E"/>
    <w:rsid w:val="009B51E3"/>
    <w:rsid w:val="00A269EF"/>
    <w:rsid w:val="00A4327F"/>
    <w:rsid w:val="00A60C6D"/>
    <w:rsid w:val="00A643E6"/>
    <w:rsid w:val="00AA0DC5"/>
    <w:rsid w:val="00AB229C"/>
    <w:rsid w:val="00AF16CA"/>
    <w:rsid w:val="00B25319"/>
    <w:rsid w:val="00BE68AB"/>
    <w:rsid w:val="00C25CF4"/>
    <w:rsid w:val="00C52326"/>
    <w:rsid w:val="00C775DB"/>
    <w:rsid w:val="00C86521"/>
    <w:rsid w:val="00C91F70"/>
    <w:rsid w:val="00CB0950"/>
    <w:rsid w:val="00CB2A47"/>
    <w:rsid w:val="00CD25CC"/>
    <w:rsid w:val="00CD35E9"/>
    <w:rsid w:val="00D11A9F"/>
    <w:rsid w:val="00D620D5"/>
    <w:rsid w:val="00D630A3"/>
    <w:rsid w:val="00DF4D80"/>
    <w:rsid w:val="00E14E48"/>
    <w:rsid w:val="00E219D2"/>
    <w:rsid w:val="00E25879"/>
    <w:rsid w:val="00E4299A"/>
    <w:rsid w:val="00E461BD"/>
    <w:rsid w:val="00E8449F"/>
    <w:rsid w:val="00E90843"/>
    <w:rsid w:val="00EA35A8"/>
    <w:rsid w:val="00EC5832"/>
    <w:rsid w:val="00EC77DC"/>
    <w:rsid w:val="00ED6F9B"/>
    <w:rsid w:val="00F95260"/>
    <w:rsid w:val="00FC58ED"/>
    <w:rsid w:val="00FD2035"/>
    <w:rsid w:val="00FD44C8"/>
    <w:rsid w:val="00FE0CF1"/>
    <w:rsid w:val="00FE2B90"/>
    <w:rsid w:val="00FE30F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2365-86AA-497B-87F1-13049B9E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8B"/>
    <w:pPr>
      <w:suppressAutoHyphens/>
    </w:pPr>
    <w:rPr>
      <w:rFonts w:ascii="Times New Roman" w:eastAsia="Times New Roman" w:hAnsi="Times New Roman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83E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3E8B"/>
    <w:pPr>
      <w:tabs>
        <w:tab w:val="center" w:pos="4419"/>
        <w:tab w:val="right" w:pos="8838"/>
      </w:tabs>
    </w:pPr>
    <w:rPr>
      <w:noProof w:val="0"/>
    </w:rPr>
  </w:style>
  <w:style w:type="character" w:customStyle="1" w:styleId="CabealhoChar">
    <w:name w:val="Cabeçalho Char"/>
    <w:basedOn w:val="Fontepargpadro"/>
    <w:link w:val="Cabealho"/>
    <w:uiPriority w:val="99"/>
    <w:rsid w:val="00283E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8B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0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0CF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0CF1"/>
    <w:rPr>
      <w:rFonts w:ascii="Times New Roman" w:eastAsia="Times New Roman" w:hAnsi="Times New Roman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0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0CF1"/>
    <w:rPr>
      <w:rFonts w:ascii="Times New Roman" w:eastAsia="Times New Roman" w:hAnsi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eco.sc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bjetiv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Links>
    <vt:vector size="12" baseType="variant"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RH Central</cp:lastModifiedBy>
  <cp:revision>2</cp:revision>
  <dcterms:created xsi:type="dcterms:W3CDTF">2019-06-12T19:26:00Z</dcterms:created>
  <dcterms:modified xsi:type="dcterms:W3CDTF">2019-06-12T19:26:00Z</dcterms:modified>
</cp:coreProperties>
</file>